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FE15FA2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BONITO </w:t>
      </w:r>
      <w:r w:rsidR="00BB4EDD">
        <w:rPr>
          <w:rFonts w:ascii="Times New Roman" w:hAnsi="Times New Roman" w:cs="Times New Roman"/>
          <w:sz w:val="28"/>
          <w:szCs w:val="28"/>
          <w:lang w:val="es-BO"/>
        </w:rPr>
        <w:t>MONOAMBIENTE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 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D106D3">
        <w:rPr>
          <w:rFonts w:ascii="Times New Roman" w:hAnsi="Times New Roman" w:cs="Times New Roman"/>
          <w:sz w:val="28"/>
          <w:szCs w:val="28"/>
          <w:lang w:val="es-BO"/>
        </w:rPr>
        <w:t>SARCO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523D09BC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BB4EDD">
        <w:rPr>
          <w:rFonts w:ascii="Times New Roman" w:hAnsi="Times New Roman" w:cs="Times New Roman"/>
          <w:b/>
          <w:sz w:val="28"/>
          <w:szCs w:val="28"/>
          <w:lang w:val="es-BO"/>
        </w:rPr>
        <w:t>12</w:t>
      </w:r>
      <w:r w:rsidR="0016116C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.000BS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2FBC1CCB" w:rsidR="00911FA8" w:rsidRPr="002D5D36" w:rsidRDefault="00D106D3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1F03D7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689DF96C" w14:textId="7B531BE3" w:rsidR="004B74D5" w:rsidRPr="004B74D5" w:rsidRDefault="00BA651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BACCEB0" w14:textId="4E9DE797" w:rsidR="00071A72" w:rsidRDefault="00780F3B" w:rsidP="000B18C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americana</w:t>
      </w:r>
    </w:p>
    <w:p w14:paraId="718CBAE3" w14:textId="03585716" w:rsidR="00BA6511" w:rsidRDefault="0091229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Calefon</w:t>
      </w:r>
      <w:r w:rsidR="0016116C">
        <w:rPr>
          <w:sz w:val="28"/>
          <w:szCs w:val="28"/>
        </w:rPr>
        <w:t>.</w:t>
      </w:r>
    </w:p>
    <w:p w14:paraId="2BA90911" w14:textId="6F11A33B" w:rsidR="00BB4EDD" w:rsidRDefault="00BB4EDD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Area de copropietarios</w:t>
      </w:r>
      <w:r w:rsidR="00912291">
        <w:rPr>
          <w:sz w:val="28"/>
          <w:szCs w:val="28"/>
        </w:rPr>
        <w:t>.</w:t>
      </w:r>
    </w:p>
    <w:p w14:paraId="0767D261" w14:textId="411FE1A2" w:rsidR="00912291" w:rsidRPr="00BB4EDD" w:rsidRDefault="0091229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Garaje.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0D09C3E8" w14:textId="3CF3F3B8" w:rsidR="00502B72" w:rsidRDefault="001B73B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</w:t>
      </w:r>
      <w:r w:rsidR="00BB4EDD">
        <w:rPr>
          <w:rFonts w:ascii="Times New Roman" w:hAnsi="Times New Roman" w:cs="Times New Roman"/>
          <w:sz w:val="28"/>
          <w:szCs w:val="28"/>
          <w:lang w:val="es-BO"/>
        </w:rPr>
        <w:t xml:space="preserve"> luz y gas independiente.</w:t>
      </w:r>
    </w:p>
    <w:p w14:paraId="3CFFC48A" w14:textId="0563D8FA" w:rsidR="00BB4EDD" w:rsidRDefault="00BB4EDD" w:rsidP="00D106D3">
      <w:pPr>
        <w:rPr>
          <w:rFonts w:ascii="Times New Roman" w:hAnsi="Times New Roman" w:cs="Times New Roman"/>
          <w:sz w:val="28"/>
          <w:szCs w:val="28"/>
          <w:lang w:val="es-BO"/>
        </w:rPr>
      </w:pP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07A9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2291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106D3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76251</TotalTime>
  <Pages>1</Pages>
  <Words>40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95</cp:revision>
  <dcterms:created xsi:type="dcterms:W3CDTF">2022-10-04T22:36:00Z</dcterms:created>
  <dcterms:modified xsi:type="dcterms:W3CDTF">2026-10-22T15:53:00Z</dcterms:modified>
</cp:coreProperties>
</file>